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DF0" w:rsidRPr="008B47C5" w:rsidRDefault="00143DF0" w:rsidP="00143DF0">
      <w:pPr>
        <w:pStyle w:val="berschrift2"/>
        <w:rPr>
          <w:sz w:val="28"/>
        </w:rPr>
      </w:pPr>
      <w:r w:rsidRPr="008B47C5">
        <w:rPr>
          <w:sz w:val="28"/>
        </w:rPr>
        <w:t xml:space="preserve">Didaktische Handreichung: </w:t>
      </w:r>
      <w:r w:rsidR="008B47C5" w:rsidRPr="008B47C5">
        <w:rPr>
          <w:sz w:val="28"/>
        </w:rPr>
        <w:t xml:space="preserve">Aufgabe </w:t>
      </w:r>
      <w:r w:rsidR="00C33F4F" w:rsidRPr="008B47C5">
        <w:rPr>
          <w:sz w:val="28"/>
        </w:rPr>
        <w:t xml:space="preserve">Le </w:t>
      </w:r>
      <w:proofErr w:type="spellStart"/>
      <w:r w:rsidR="00C33F4F" w:rsidRPr="008B47C5">
        <w:rPr>
          <w:sz w:val="28"/>
        </w:rPr>
        <w:t>piercing</w:t>
      </w:r>
      <w:proofErr w:type="spellEnd"/>
      <w:r w:rsidR="00C33F4F" w:rsidRPr="008B47C5">
        <w:rPr>
          <w:sz w:val="28"/>
        </w:rPr>
        <w:t xml:space="preserve"> de Manon</w:t>
      </w:r>
    </w:p>
    <w:p w:rsidR="00C33F4F" w:rsidRPr="005C4EEB" w:rsidRDefault="00143DF0" w:rsidP="005C4EEB">
      <w:pPr>
        <w:keepNext/>
        <w:spacing w:before="280" w:line="260" w:lineRule="exact"/>
        <w:outlineLvl w:val="2"/>
        <w:rPr>
          <w:rFonts w:cs="Arial"/>
          <w:bCs/>
          <w:szCs w:val="22"/>
        </w:rPr>
      </w:pPr>
      <w:r w:rsidRPr="0010535D">
        <w:rPr>
          <w:rFonts w:cs="Arial"/>
          <w:bCs/>
          <w:szCs w:val="22"/>
        </w:rPr>
        <w:t>Aufgabenmerkmale</w:t>
      </w:r>
    </w:p>
    <w:tbl>
      <w:tblPr>
        <w:tblW w:w="0" w:type="auto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984"/>
        <w:gridCol w:w="7087"/>
      </w:tblGrid>
      <w:tr w:rsidR="00C33F4F" w:rsidRPr="00FD6F2F" w:rsidTr="00107CF7">
        <w:trPr>
          <w:cantSplit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F4F" w:rsidRDefault="00C33F4F" w:rsidP="00107CF7">
            <w:pPr>
              <w:spacing w:line="24" w:lineRule="atLeast"/>
            </w:pPr>
            <w:r>
              <w:t>Thema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F4F" w:rsidRDefault="00C33F4F" w:rsidP="00107CF7">
            <w:pPr>
              <w:keepNext/>
              <w:spacing w:line="24" w:lineRule="atLeast"/>
            </w:pPr>
            <w:r>
              <w:t>Identität</w:t>
            </w:r>
          </w:p>
        </w:tc>
      </w:tr>
      <w:tr w:rsidR="00C33F4F" w:rsidRPr="00FD6F2F" w:rsidTr="00107CF7">
        <w:trPr>
          <w:cantSplit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F4F" w:rsidRDefault="00C33F4F" w:rsidP="00107CF7">
            <w:pPr>
              <w:spacing w:line="24" w:lineRule="atLeast"/>
            </w:pPr>
            <w:r>
              <w:t>Textsorte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F4F" w:rsidRDefault="00C33F4F" w:rsidP="00107CF7">
            <w:pPr>
              <w:keepNext/>
              <w:spacing w:line="24" w:lineRule="atLeast"/>
            </w:pPr>
            <w:r>
              <w:t>Meinungsumfrage</w:t>
            </w:r>
          </w:p>
        </w:tc>
      </w:tr>
      <w:tr w:rsidR="00C33F4F" w:rsidRPr="00FD6F2F" w:rsidTr="00107CF7">
        <w:trPr>
          <w:cantSplit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F4F" w:rsidRDefault="00C33F4F" w:rsidP="00107CF7">
            <w:pPr>
              <w:spacing w:line="24" w:lineRule="atLeast"/>
            </w:pPr>
            <w:proofErr w:type="spellStart"/>
            <w:r>
              <w:t>Lesestil</w:t>
            </w:r>
            <w:proofErr w:type="spell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F4F" w:rsidRDefault="00C33F4F" w:rsidP="00107CF7">
            <w:pPr>
              <w:keepNext/>
              <w:spacing w:line="24" w:lineRule="atLeast"/>
            </w:pPr>
            <w:r>
              <w:t>detailliert</w:t>
            </w:r>
          </w:p>
        </w:tc>
      </w:tr>
    </w:tbl>
    <w:p w:rsidR="00C33F4F" w:rsidRPr="005C4EEB" w:rsidRDefault="005C4EEB" w:rsidP="005C4EEB">
      <w:pPr>
        <w:keepNext/>
        <w:spacing w:before="280" w:line="260" w:lineRule="exact"/>
        <w:outlineLvl w:val="2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Merkmale der Teilaufgaben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984"/>
        <w:gridCol w:w="1414"/>
        <w:gridCol w:w="1415"/>
        <w:gridCol w:w="1414"/>
        <w:gridCol w:w="1415"/>
        <w:gridCol w:w="1415"/>
      </w:tblGrid>
      <w:tr w:rsidR="00C33F4F" w:rsidRPr="00FD6F2F" w:rsidTr="00107CF7">
        <w:trPr>
          <w:cantSplit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F4F" w:rsidRDefault="00C33F4F" w:rsidP="00107CF7">
            <w:pPr>
              <w:spacing w:line="24" w:lineRule="atLeast"/>
            </w:pPr>
            <w:r>
              <w:t>Teilaufgabe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F4F" w:rsidRDefault="00C33F4F" w:rsidP="00107CF7">
            <w:pPr>
              <w:keepNext/>
              <w:spacing w:line="24" w:lineRule="atLeast"/>
              <w:jc w:val="center"/>
            </w:pPr>
            <w: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F4F" w:rsidRDefault="00C33F4F" w:rsidP="00107CF7">
            <w:pPr>
              <w:keepNext/>
              <w:spacing w:line="24" w:lineRule="atLeast"/>
              <w:jc w:val="center"/>
            </w:pPr>
            <w: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F4F" w:rsidRDefault="00C33F4F" w:rsidP="00107CF7">
            <w:pPr>
              <w:keepNext/>
              <w:spacing w:line="24" w:lineRule="atLeast"/>
              <w:jc w:val="center"/>
            </w:pPr>
            <w:r>
              <w:t>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F4F" w:rsidRDefault="00C33F4F" w:rsidP="00107CF7">
            <w:pPr>
              <w:keepNext/>
              <w:spacing w:line="24" w:lineRule="atLeast"/>
              <w:jc w:val="center"/>
            </w:pPr>
            <w:r>
              <w:t>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F4F" w:rsidRDefault="00C33F4F" w:rsidP="00107CF7">
            <w:pPr>
              <w:keepNext/>
              <w:spacing w:line="24" w:lineRule="atLeast"/>
              <w:jc w:val="center"/>
            </w:pPr>
            <w:r>
              <w:t>5</w:t>
            </w:r>
          </w:p>
        </w:tc>
      </w:tr>
      <w:tr w:rsidR="00C33F4F" w:rsidRPr="00FD6F2F" w:rsidTr="00107CF7">
        <w:trPr>
          <w:cantSplit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F4F" w:rsidRDefault="00C33F4F" w:rsidP="00107CF7">
            <w:pPr>
              <w:spacing w:line="24" w:lineRule="atLeast"/>
            </w:pPr>
            <w:r>
              <w:t>Kompetenzstufe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F4F" w:rsidRDefault="00C33F4F" w:rsidP="00107CF7">
            <w:pPr>
              <w:keepNext/>
              <w:spacing w:line="24" w:lineRule="atLeast"/>
              <w:jc w:val="center"/>
            </w:pPr>
            <w:r>
              <w:t>A2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F4F" w:rsidRDefault="00C33F4F" w:rsidP="00107CF7">
            <w:pPr>
              <w:keepNext/>
              <w:spacing w:line="24" w:lineRule="atLeast"/>
              <w:jc w:val="center"/>
            </w:pPr>
            <w:r>
              <w:t>B1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F4F" w:rsidRDefault="00C33F4F" w:rsidP="00107CF7">
            <w:pPr>
              <w:keepNext/>
              <w:spacing w:line="24" w:lineRule="atLeast"/>
              <w:jc w:val="center"/>
            </w:pPr>
            <w:r>
              <w:t>A2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F4F" w:rsidRDefault="00C33F4F" w:rsidP="00107CF7">
            <w:pPr>
              <w:keepNext/>
              <w:spacing w:line="24" w:lineRule="atLeast"/>
              <w:jc w:val="center"/>
            </w:pPr>
            <w:r>
              <w:t>A2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F4F" w:rsidRDefault="00C33F4F" w:rsidP="00107CF7">
            <w:pPr>
              <w:keepNext/>
              <w:spacing w:line="24" w:lineRule="atLeast"/>
              <w:jc w:val="center"/>
            </w:pPr>
            <w:r>
              <w:t>B1</w:t>
            </w:r>
          </w:p>
        </w:tc>
      </w:tr>
    </w:tbl>
    <w:p w:rsidR="00C33F4F" w:rsidRDefault="00C33F4F" w:rsidP="00C33F4F">
      <w:pPr>
        <w:pStyle w:val="berschrift2"/>
        <w:spacing w:before="240" w:after="120" w:line="24" w:lineRule="atLeast"/>
      </w:pPr>
      <w:r>
        <w:t>Aufgabenbezogener Kommentar</w:t>
      </w:r>
    </w:p>
    <w:p w:rsidR="00C33F4F" w:rsidRPr="008B47C5" w:rsidRDefault="00C33F4F" w:rsidP="00C33F4F">
      <w:pPr>
        <w:pStyle w:val="Flietext"/>
        <w:spacing w:line="24" w:lineRule="atLeast"/>
        <w:rPr>
          <w:szCs w:val="22"/>
        </w:rPr>
      </w:pPr>
      <w:r w:rsidRPr="008B47C5">
        <w:rPr>
          <w:szCs w:val="22"/>
        </w:rPr>
        <w:t xml:space="preserve">Die Aufgabe erfordert von den Lernenden, in einem klar geschriebenen argumentativen Text die wesentlichen Punkte zu erkennen. Das Abgleichen mit vorgegebenen Aussagen (wahr/falsch/nicht im Text) erfordert einen detaillierten </w:t>
      </w:r>
      <w:proofErr w:type="spellStart"/>
      <w:r w:rsidRPr="008B47C5">
        <w:rPr>
          <w:szCs w:val="22"/>
        </w:rPr>
        <w:t>Lesestil</w:t>
      </w:r>
      <w:proofErr w:type="spellEnd"/>
      <w:r w:rsidRPr="008B47C5">
        <w:rPr>
          <w:szCs w:val="22"/>
        </w:rPr>
        <w:t>.</w:t>
      </w:r>
    </w:p>
    <w:p w:rsidR="00C33F4F" w:rsidRPr="008B47C5" w:rsidRDefault="00C33F4F" w:rsidP="00C33F4F">
      <w:pPr>
        <w:pStyle w:val="Flietext"/>
        <w:spacing w:before="120" w:line="24" w:lineRule="atLeast"/>
        <w:rPr>
          <w:szCs w:val="22"/>
        </w:rPr>
      </w:pPr>
      <w:r w:rsidRPr="008B47C5">
        <w:rPr>
          <w:szCs w:val="22"/>
        </w:rPr>
        <w:t>Mögliche Bearbeitungsschritte:</w:t>
      </w:r>
    </w:p>
    <w:p w:rsidR="00C33F4F" w:rsidRPr="008B47C5" w:rsidRDefault="00C33F4F" w:rsidP="00C33F4F">
      <w:pPr>
        <w:pStyle w:val="Aufzhlung"/>
        <w:numPr>
          <w:ilvl w:val="0"/>
          <w:numId w:val="9"/>
        </w:numPr>
        <w:tabs>
          <w:tab w:val="clear" w:pos="2751"/>
        </w:tabs>
        <w:spacing w:line="24" w:lineRule="atLeast"/>
        <w:ind w:left="340"/>
        <w:rPr>
          <w:szCs w:val="22"/>
        </w:rPr>
      </w:pPr>
      <w:r w:rsidRPr="008B47C5">
        <w:rPr>
          <w:szCs w:val="22"/>
        </w:rPr>
        <w:t>Leseerwartung aufbauen: Überschrift (</w:t>
      </w:r>
      <w:r w:rsidRPr="008B47C5">
        <w:rPr>
          <w:i/>
          <w:szCs w:val="22"/>
        </w:rPr>
        <w:t xml:space="preserve">Le </w:t>
      </w:r>
      <w:proofErr w:type="spellStart"/>
      <w:r w:rsidRPr="008B47C5">
        <w:rPr>
          <w:i/>
          <w:szCs w:val="22"/>
        </w:rPr>
        <w:t>piercing</w:t>
      </w:r>
      <w:proofErr w:type="spellEnd"/>
      <w:r w:rsidRPr="008B47C5">
        <w:rPr>
          <w:i/>
          <w:szCs w:val="22"/>
        </w:rPr>
        <w:t xml:space="preserve"> de Manon</w:t>
      </w:r>
      <w:r w:rsidRPr="008B47C5">
        <w:rPr>
          <w:szCs w:val="22"/>
        </w:rPr>
        <w:t>) und Situierung (</w:t>
      </w:r>
      <w:r w:rsidRPr="008B47C5">
        <w:rPr>
          <w:i/>
          <w:szCs w:val="22"/>
        </w:rPr>
        <w:t xml:space="preserve">le </w:t>
      </w:r>
      <w:proofErr w:type="spellStart"/>
      <w:r w:rsidRPr="008B47C5">
        <w:rPr>
          <w:i/>
          <w:szCs w:val="22"/>
        </w:rPr>
        <w:t>site</w:t>
      </w:r>
      <w:proofErr w:type="spellEnd"/>
      <w:r w:rsidRPr="008B47C5">
        <w:rPr>
          <w:i/>
          <w:szCs w:val="22"/>
        </w:rPr>
        <w:t xml:space="preserve"> Internet www.debats-parmi-jeunes.fr, </w:t>
      </w:r>
      <w:proofErr w:type="spellStart"/>
      <w:r w:rsidRPr="008B47C5">
        <w:rPr>
          <w:i/>
          <w:szCs w:val="22"/>
        </w:rPr>
        <w:t>jeunes</w:t>
      </w:r>
      <w:proofErr w:type="spellEnd"/>
      <w:r w:rsidRPr="008B47C5">
        <w:rPr>
          <w:i/>
          <w:szCs w:val="22"/>
        </w:rPr>
        <w:t xml:space="preserve"> </w:t>
      </w:r>
      <w:proofErr w:type="spellStart"/>
      <w:r w:rsidRPr="008B47C5">
        <w:rPr>
          <w:i/>
          <w:szCs w:val="22"/>
        </w:rPr>
        <w:t>discutent</w:t>
      </w:r>
      <w:proofErr w:type="spellEnd"/>
      <w:r w:rsidRPr="008B47C5">
        <w:rPr>
          <w:i/>
          <w:szCs w:val="22"/>
        </w:rPr>
        <w:t xml:space="preserve"> le </w:t>
      </w:r>
      <w:proofErr w:type="spellStart"/>
      <w:r w:rsidRPr="008B47C5">
        <w:rPr>
          <w:i/>
          <w:szCs w:val="22"/>
        </w:rPr>
        <w:t>piercing</w:t>
      </w:r>
      <w:proofErr w:type="spellEnd"/>
      <w:r w:rsidRPr="008B47C5">
        <w:rPr>
          <w:szCs w:val="22"/>
        </w:rPr>
        <w:t>)</w:t>
      </w:r>
    </w:p>
    <w:p w:rsidR="00C33F4F" w:rsidRPr="008B47C5" w:rsidRDefault="00C33F4F" w:rsidP="00C33F4F">
      <w:pPr>
        <w:pStyle w:val="Aufzhlung"/>
        <w:numPr>
          <w:ilvl w:val="0"/>
          <w:numId w:val="9"/>
        </w:numPr>
        <w:tabs>
          <w:tab w:val="clear" w:pos="2751"/>
        </w:tabs>
        <w:spacing w:line="24" w:lineRule="atLeast"/>
        <w:ind w:left="340"/>
        <w:rPr>
          <w:szCs w:val="22"/>
        </w:rPr>
      </w:pPr>
      <w:r w:rsidRPr="008B47C5">
        <w:rPr>
          <w:szCs w:val="22"/>
        </w:rPr>
        <w:t>Leseerwartung durch Lesen der Aufgabenstellung und der Antwortmöglichkeiten spezifizieren (</w:t>
      </w:r>
      <w:r w:rsidRPr="008B47C5">
        <w:rPr>
          <w:i/>
          <w:szCs w:val="22"/>
        </w:rPr>
        <w:t xml:space="preserve">la </w:t>
      </w:r>
      <w:proofErr w:type="spellStart"/>
      <w:r w:rsidRPr="008B47C5">
        <w:rPr>
          <w:i/>
          <w:szCs w:val="22"/>
        </w:rPr>
        <w:t>première</w:t>
      </w:r>
      <w:proofErr w:type="spellEnd"/>
      <w:r w:rsidRPr="008B47C5">
        <w:rPr>
          <w:i/>
          <w:szCs w:val="22"/>
        </w:rPr>
        <w:t xml:space="preserve">, </w:t>
      </w:r>
      <w:proofErr w:type="spellStart"/>
      <w:r w:rsidRPr="008B47C5">
        <w:rPr>
          <w:i/>
          <w:szCs w:val="22"/>
        </w:rPr>
        <w:t>problèmes</w:t>
      </w:r>
      <w:proofErr w:type="spellEnd"/>
      <w:r w:rsidRPr="008B47C5">
        <w:rPr>
          <w:i/>
          <w:szCs w:val="22"/>
        </w:rPr>
        <w:t xml:space="preserve">, </w:t>
      </w:r>
      <w:proofErr w:type="spellStart"/>
      <w:r w:rsidRPr="008B47C5">
        <w:rPr>
          <w:i/>
          <w:szCs w:val="22"/>
        </w:rPr>
        <w:t>parents</w:t>
      </w:r>
      <w:proofErr w:type="spellEnd"/>
      <w:r w:rsidRPr="008B47C5">
        <w:rPr>
          <w:i/>
          <w:szCs w:val="22"/>
        </w:rPr>
        <w:t xml:space="preserve"> </w:t>
      </w:r>
      <w:proofErr w:type="spellStart"/>
      <w:r w:rsidRPr="008B47C5">
        <w:rPr>
          <w:i/>
          <w:szCs w:val="22"/>
        </w:rPr>
        <w:t>sont</w:t>
      </w:r>
      <w:proofErr w:type="spellEnd"/>
      <w:r w:rsidRPr="008B47C5">
        <w:rPr>
          <w:i/>
          <w:szCs w:val="22"/>
        </w:rPr>
        <w:t xml:space="preserve"> </w:t>
      </w:r>
      <w:proofErr w:type="spellStart"/>
      <w:r w:rsidRPr="008B47C5">
        <w:rPr>
          <w:i/>
          <w:szCs w:val="22"/>
        </w:rPr>
        <w:t>contre</w:t>
      </w:r>
      <w:proofErr w:type="spellEnd"/>
      <w:r w:rsidRPr="008B47C5">
        <w:rPr>
          <w:i/>
          <w:szCs w:val="22"/>
        </w:rPr>
        <w:t xml:space="preserve">, </w:t>
      </w:r>
      <w:proofErr w:type="spellStart"/>
      <w:r w:rsidRPr="008B47C5">
        <w:rPr>
          <w:i/>
          <w:szCs w:val="22"/>
        </w:rPr>
        <w:t>mauvaise</w:t>
      </w:r>
      <w:proofErr w:type="spellEnd"/>
      <w:r w:rsidRPr="008B47C5">
        <w:rPr>
          <w:i/>
          <w:szCs w:val="22"/>
        </w:rPr>
        <w:t xml:space="preserve"> </w:t>
      </w:r>
      <w:proofErr w:type="spellStart"/>
      <w:r w:rsidRPr="008B47C5">
        <w:rPr>
          <w:i/>
          <w:szCs w:val="22"/>
        </w:rPr>
        <w:t>idée</w:t>
      </w:r>
      <w:proofErr w:type="spellEnd"/>
      <w:r w:rsidRPr="008B47C5">
        <w:rPr>
          <w:i/>
          <w:szCs w:val="22"/>
        </w:rPr>
        <w:t xml:space="preserve">, </w:t>
      </w:r>
      <w:proofErr w:type="spellStart"/>
      <w:r w:rsidRPr="008B47C5">
        <w:rPr>
          <w:i/>
          <w:szCs w:val="22"/>
        </w:rPr>
        <w:t>travail</w:t>
      </w:r>
      <w:proofErr w:type="spellEnd"/>
      <w:r w:rsidRPr="008B47C5">
        <w:rPr>
          <w:szCs w:val="22"/>
        </w:rPr>
        <w:t>)</w:t>
      </w:r>
    </w:p>
    <w:p w:rsidR="00C33F4F" w:rsidRPr="008B47C5" w:rsidRDefault="00C33F4F" w:rsidP="00C33F4F">
      <w:pPr>
        <w:pStyle w:val="Aufzhlung"/>
        <w:numPr>
          <w:ilvl w:val="0"/>
          <w:numId w:val="9"/>
        </w:numPr>
        <w:tabs>
          <w:tab w:val="clear" w:pos="2751"/>
        </w:tabs>
        <w:spacing w:line="24" w:lineRule="atLeast"/>
        <w:ind w:left="340"/>
        <w:rPr>
          <w:szCs w:val="22"/>
        </w:rPr>
      </w:pPr>
      <w:r w:rsidRPr="008B47C5">
        <w:rPr>
          <w:szCs w:val="22"/>
        </w:rPr>
        <w:t>Wortschatz zum Thema „Piercing“ aktivieren</w:t>
      </w:r>
    </w:p>
    <w:p w:rsidR="00C33F4F" w:rsidRPr="008B47C5" w:rsidRDefault="00C33F4F" w:rsidP="00C33F4F">
      <w:pPr>
        <w:pStyle w:val="Aufzhlung"/>
        <w:numPr>
          <w:ilvl w:val="0"/>
          <w:numId w:val="9"/>
        </w:numPr>
        <w:tabs>
          <w:tab w:val="clear" w:pos="2751"/>
        </w:tabs>
        <w:spacing w:line="24" w:lineRule="atLeast"/>
        <w:ind w:left="340"/>
        <w:rPr>
          <w:szCs w:val="22"/>
        </w:rPr>
      </w:pPr>
      <w:r w:rsidRPr="008B47C5">
        <w:rPr>
          <w:szCs w:val="22"/>
        </w:rPr>
        <w:t>zur Orientierung zunächst überfliegendes Lesen → Globalverstehen, evtl. erster Lösungsversuch</w:t>
      </w:r>
    </w:p>
    <w:p w:rsidR="00C33F4F" w:rsidRPr="008B47C5" w:rsidRDefault="00C33F4F" w:rsidP="00C33F4F">
      <w:pPr>
        <w:pStyle w:val="Aufzhlung"/>
        <w:numPr>
          <w:ilvl w:val="0"/>
          <w:numId w:val="9"/>
        </w:numPr>
        <w:tabs>
          <w:tab w:val="clear" w:pos="2751"/>
        </w:tabs>
        <w:spacing w:line="24" w:lineRule="atLeast"/>
        <w:ind w:left="340"/>
        <w:rPr>
          <w:szCs w:val="22"/>
          <w:lang w:val="fr-FR"/>
        </w:rPr>
      </w:pPr>
      <w:proofErr w:type="spellStart"/>
      <w:r w:rsidRPr="008B47C5">
        <w:rPr>
          <w:szCs w:val="22"/>
          <w:lang w:val="fr-FR"/>
        </w:rPr>
        <w:t>beim</w:t>
      </w:r>
      <w:proofErr w:type="spellEnd"/>
      <w:r w:rsidRPr="008B47C5">
        <w:rPr>
          <w:szCs w:val="22"/>
          <w:lang w:val="fr-FR"/>
        </w:rPr>
        <w:t xml:space="preserve"> </w:t>
      </w:r>
      <w:proofErr w:type="spellStart"/>
      <w:r w:rsidRPr="008B47C5">
        <w:rPr>
          <w:szCs w:val="22"/>
          <w:lang w:val="fr-FR"/>
        </w:rPr>
        <w:t>zweiten</w:t>
      </w:r>
      <w:proofErr w:type="spellEnd"/>
      <w:r w:rsidRPr="008B47C5">
        <w:rPr>
          <w:szCs w:val="22"/>
          <w:lang w:val="fr-FR"/>
        </w:rPr>
        <w:t xml:space="preserve"> </w:t>
      </w:r>
      <w:proofErr w:type="spellStart"/>
      <w:r w:rsidRPr="008B47C5">
        <w:rPr>
          <w:szCs w:val="22"/>
          <w:lang w:val="fr-FR"/>
        </w:rPr>
        <w:t>Lesen</w:t>
      </w:r>
      <w:proofErr w:type="spellEnd"/>
      <w:r w:rsidRPr="008B47C5">
        <w:rPr>
          <w:szCs w:val="22"/>
          <w:lang w:val="fr-FR"/>
        </w:rPr>
        <w:t xml:space="preserve"> </w:t>
      </w:r>
      <w:proofErr w:type="spellStart"/>
      <w:r w:rsidRPr="008B47C5">
        <w:rPr>
          <w:szCs w:val="22"/>
          <w:lang w:val="fr-FR"/>
        </w:rPr>
        <w:t>Aufmerksamkeit</w:t>
      </w:r>
      <w:proofErr w:type="spellEnd"/>
      <w:r w:rsidRPr="008B47C5">
        <w:rPr>
          <w:szCs w:val="22"/>
          <w:lang w:val="fr-FR"/>
        </w:rPr>
        <w:t xml:space="preserve"> </w:t>
      </w:r>
      <w:proofErr w:type="spellStart"/>
      <w:r w:rsidRPr="008B47C5">
        <w:rPr>
          <w:szCs w:val="22"/>
          <w:lang w:val="fr-FR"/>
        </w:rPr>
        <w:t>auf</w:t>
      </w:r>
      <w:proofErr w:type="spellEnd"/>
      <w:r w:rsidRPr="008B47C5">
        <w:rPr>
          <w:szCs w:val="22"/>
          <w:lang w:val="fr-FR"/>
        </w:rPr>
        <w:t xml:space="preserve"> </w:t>
      </w:r>
      <w:proofErr w:type="spellStart"/>
      <w:r w:rsidRPr="008B47C5">
        <w:rPr>
          <w:szCs w:val="22"/>
          <w:lang w:val="fr-FR"/>
        </w:rPr>
        <w:t>Textelemente</w:t>
      </w:r>
      <w:proofErr w:type="spellEnd"/>
      <w:r w:rsidRPr="008B47C5">
        <w:rPr>
          <w:szCs w:val="22"/>
          <w:lang w:val="fr-FR"/>
        </w:rPr>
        <w:t xml:space="preserve"> </w:t>
      </w:r>
      <w:proofErr w:type="spellStart"/>
      <w:r w:rsidRPr="008B47C5">
        <w:rPr>
          <w:szCs w:val="22"/>
          <w:lang w:val="fr-FR"/>
        </w:rPr>
        <w:t>richten</w:t>
      </w:r>
      <w:proofErr w:type="spellEnd"/>
      <w:r w:rsidRPr="008B47C5">
        <w:rPr>
          <w:szCs w:val="22"/>
          <w:lang w:val="fr-FR"/>
        </w:rPr>
        <w:t xml:space="preserve">, die den </w:t>
      </w:r>
      <w:proofErr w:type="spellStart"/>
      <w:r w:rsidRPr="008B47C5">
        <w:rPr>
          <w:szCs w:val="22"/>
          <w:lang w:val="fr-FR"/>
        </w:rPr>
        <w:t>Antwortsätzen</w:t>
      </w:r>
      <w:proofErr w:type="spellEnd"/>
      <w:r w:rsidRPr="008B47C5">
        <w:rPr>
          <w:szCs w:val="22"/>
          <w:lang w:val="fr-FR"/>
        </w:rPr>
        <w:t xml:space="preserve"> </w:t>
      </w:r>
      <w:proofErr w:type="spellStart"/>
      <w:r w:rsidRPr="008B47C5">
        <w:rPr>
          <w:szCs w:val="22"/>
          <w:lang w:val="fr-FR"/>
        </w:rPr>
        <w:t>entsprechen</w:t>
      </w:r>
      <w:proofErr w:type="spellEnd"/>
      <w:r w:rsidRPr="008B47C5">
        <w:rPr>
          <w:szCs w:val="22"/>
          <w:lang w:val="fr-FR"/>
        </w:rPr>
        <w:t xml:space="preserve"> (</w:t>
      </w:r>
      <w:r w:rsidRPr="008B47C5">
        <w:rPr>
          <w:i/>
          <w:szCs w:val="22"/>
          <w:lang w:val="fr-FR"/>
        </w:rPr>
        <w:t>était la première à – toutes mes amies avaient, a eu des problèmes de santé – parents … ont dit que c’était très dangereux pour la santé, parents sont contre son piercing – mes parents … refusent de l’accepter, pense que le piercing a été une mauvaise idée – je pense que ça  a été une faute, a trouvé un travail – les chefs d’entreprise … ne veulent plus m’employer</w:t>
      </w:r>
      <w:r w:rsidRPr="008B47C5">
        <w:rPr>
          <w:szCs w:val="22"/>
          <w:lang w:val="fr-FR"/>
        </w:rPr>
        <w:t>)</w:t>
      </w:r>
    </w:p>
    <w:p w:rsidR="00C33F4F" w:rsidRPr="008B47C5" w:rsidRDefault="00C33F4F" w:rsidP="00C33F4F">
      <w:pPr>
        <w:pStyle w:val="Aufzhlung"/>
        <w:numPr>
          <w:ilvl w:val="0"/>
          <w:numId w:val="9"/>
        </w:numPr>
        <w:tabs>
          <w:tab w:val="clear" w:pos="2751"/>
        </w:tabs>
        <w:spacing w:line="24" w:lineRule="atLeast"/>
        <w:ind w:left="340"/>
        <w:rPr>
          <w:szCs w:val="22"/>
        </w:rPr>
      </w:pPr>
      <w:r w:rsidRPr="008B47C5">
        <w:rPr>
          <w:szCs w:val="22"/>
        </w:rPr>
        <w:t>drittes Lesen zum Ausschließen von Satz 2 und zur Kontrolle</w:t>
      </w:r>
    </w:p>
    <w:p w:rsidR="00C33F4F" w:rsidRPr="008B47C5" w:rsidRDefault="00C33F4F" w:rsidP="00C33F4F">
      <w:pPr>
        <w:pStyle w:val="Flietext"/>
        <w:spacing w:before="120" w:line="24" w:lineRule="atLeast"/>
        <w:rPr>
          <w:szCs w:val="22"/>
        </w:rPr>
      </w:pPr>
      <w:r w:rsidRPr="008B47C5">
        <w:rPr>
          <w:szCs w:val="22"/>
        </w:rPr>
        <w:t>Mögliche Schwierigkeiten:</w:t>
      </w:r>
    </w:p>
    <w:p w:rsidR="00C33F4F" w:rsidRPr="008B47C5" w:rsidRDefault="00C33F4F" w:rsidP="00C33F4F">
      <w:pPr>
        <w:pStyle w:val="Aufzhlung"/>
        <w:numPr>
          <w:ilvl w:val="0"/>
          <w:numId w:val="9"/>
        </w:numPr>
        <w:tabs>
          <w:tab w:val="clear" w:pos="2751"/>
        </w:tabs>
        <w:spacing w:line="24" w:lineRule="atLeast"/>
        <w:ind w:left="340"/>
        <w:rPr>
          <w:szCs w:val="22"/>
          <w:lang w:val="fr-FR"/>
        </w:rPr>
      </w:pPr>
      <w:proofErr w:type="spellStart"/>
      <w:r w:rsidRPr="008B47C5">
        <w:rPr>
          <w:szCs w:val="22"/>
          <w:lang w:val="fr-FR"/>
        </w:rPr>
        <w:t>evtl</w:t>
      </w:r>
      <w:proofErr w:type="spellEnd"/>
      <w:r w:rsidRPr="008B47C5">
        <w:rPr>
          <w:szCs w:val="22"/>
          <w:lang w:val="fr-FR"/>
        </w:rPr>
        <w:t xml:space="preserve">. </w:t>
      </w:r>
      <w:proofErr w:type="spellStart"/>
      <w:r w:rsidRPr="008B47C5">
        <w:rPr>
          <w:szCs w:val="22"/>
          <w:lang w:val="fr-FR"/>
        </w:rPr>
        <w:t>unbekannte</w:t>
      </w:r>
      <w:proofErr w:type="spellEnd"/>
      <w:r w:rsidRPr="008B47C5">
        <w:rPr>
          <w:szCs w:val="22"/>
          <w:lang w:val="fr-FR"/>
        </w:rPr>
        <w:t xml:space="preserve"> </w:t>
      </w:r>
      <w:proofErr w:type="spellStart"/>
      <w:r w:rsidRPr="008B47C5">
        <w:rPr>
          <w:szCs w:val="22"/>
          <w:lang w:val="fr-FR"/>
        </w:rPr>
        <w:t>Lexik</w:t>
      </w:r>
      <w:proofErr w:type="spellEnd"/>
      <w:r w:rsidRPr="008B47C5">
        <w:rPr>
          <w:szCs w:val="22"/>
          <w:lang w:val="fr-FR"/>
        </w:rPr>
        <w:t xml:space="preserve"> (</w:t>
      </w:r>
      <w:r w:rsidRPr="008B47C5">
        <w:rPr>
          <w:i/>
          <w:szCs w:val="22"/>
          <w:lang w:val="fr-FR"/>
        </w:rPr>
        <w:t>assez, refusent de, regrette, pour une toute autre raison, depuis que, employer</w:t>
      </w:r>
      <w:r w:rsidRPr="008B47C5">
        <w:rPr>
          <w:szCs w:val="22"/>
          <w:lang w:val="fr-FR"/>
        </w:rPr>
        <w:t>)</w:t>
      </w:r>
    </w:p>
    <w:p w:rsidR="00C33F4F" w:rsidRPr="008B47C5" w:rsidRDefault="00C33F4F" w:rsidP="00C33F4F">
      <w:pPr>
        <w:pStyle w:val="Aufzhlung"/>
        <w:numPr>
          <w:ilvl w:val="0"/>
          <w:numId w:val="9"/>
        </w:numPr>
        <w:tabs>
          <w:tab w:val="clear" w:pos="2751"/>
        </w:tabs>
        <w:spacing w:line="24" w:lineRule="atLeast"/>
        <w:ind w:left="340"/>
        <w:rPr>
          <w:szCs w:val="22"/>
        </w:rPr>
      </w:pPr>
      <w:r w:rsidRPr="008B47C5">
        <w:rPr>
          <w:szCs w:val="22"/>
        </w:rPr>
        <w:t>evtl. unbekannter thematischer Wortschatz (</w:t>
      </w:r>
      <w:r w:rsidRPr="008B47C5">
        <w:rPr>
          <w:i/>
          <w:szCs w:val="22"/>
        </w:rPr>
        <w:t xml:space="preserve">se faire </w:t>
      </w:r>
      <w:proofErr w:type="spellStart"/>
      <w:r w:rsidRPr="008B47C5">
        <w:rPr>
          <w:i/>
          <w:szCs w:val="22"/>
        </w:rPr>
        <w:t>percer</w:t>
      </w:r>
      <w:proofErr w:type="spellEnd"/>
      <w:r w:rsidRPr="008B47C5">
        <w:rPr>
          <w:szCs w:val="22"/>
        </w:rPr>
        <w:t xml:space="preserve">) </w:t>
      </w:r>
    </w:p>
    <w:p w:rsidR="00C33F4F" w:rsidRPr="008B47C5" w:rsidRDefault="00C33F4F" w:rsidP="00C33F4F">
      <w:pPr>
        <w:pStyle w:val="Aufzhlung"/>
        <w:numPr>
          <w:ilvl w:val="0"/>
          <w:numId w:val="9"/>
        </w:numPr>
        <w:tabs>
          <w:tab w:val="clear" w:pos="2751"/>
        </w:tabs>
        <w:spacing w:line="24" w:lineRule="atLeast"/>
        <w:ind w:left="340"/>
        <w:rPr>
          <w:szCs w:val="22"/>
        </w:rPr>
      </w:pPr>
      <w:r w:rsidRPr="008B47C5">
        <w:rPr>
          <w:szCs w:val="22"/>
        </w:rPr>
        <w:t>evtl. unbekannte/schwierige Strukturen (</w:t>
      </w:r>
      <w:proofErr w:type="spellStart"/>
      <w:r w:rsidRPr="008B47C5">
        <w:rPr>
          <w:i/>
          <w:szCs w:val="22"/>
        </w:rPr>
        <w:t>imparfait</w:t>
      </w:r>
      <w:proofErr w:type="spellEnd"/>
      <w:r w:rsidRPr="008B47C5">
        <w:rPr>
          <w:szCs w:val="22"/>
        </w:rPr>
        <w:t xml:space="preserve">, </w:t>
      </w:r>
      <w:proofErr w:type="spellStart"/>
      <w:r w:rsidRPr="008B47C5">
        <w:rPr>
          <w:i/>
          <w:szCs w:val="22"/>
        </w:rPr>
        <w:t>futur</w:t>
      </w:r>
      <w:proofErr w:type="spellEnd"/>
      <w:r w:rsidRPr="008B47C5">
        <w:rPr>
          <w:i/>
          <w:szCs w:val="22"/>
        </w:rPr>
        <w:t xml:space="preserve"> simple</w:t>
      </w:r>
      <w:r w:rsidRPr="008B47C5">
        <w:rPr>
          <w:szCs w:val="22"/>
        </w:rPr>
        <w:t>, Bezüge der Objektpronomen)</w:t>
      </w:r>
    </w:p>
    <w:p w:rsidR="00C33F4F" w:rsidRPr="008B47C5" w:rsidRDefault="00C33F4F" w:rsidP="00C33F4F">
      <w:pPr>
        <w:pStyle w:val="Aufzhlung"/>
        <w:numPr>
          <w:ilvl w:val="0"/>
          <w:numId w:val="9"/>
        </w:numPr>
        <w:tabs>
          <w:tab w:val="clear" w:pos="2751"/>
        </w:tabs>
        <w:spacing w:line="24" w:lineRule="atLeast"/>
        <w:ind w:left="340"/>
        <w:rPr>
          <w:szCs w:val="22"/>
        </w:rPr>
      </w:pPr>
      <w:r w:rsidRPr="008B47C5">
        <w:rPr>
          <w:szCs w:val="22"/>
        </w:rPr>
        <w:t>fehlende Redundanz/hohe Informationsdichte des Lesetextes</w:t>
      </w:r>
    </w:p>
    <w:p w:rsidR="00C33F4F" w:rsidRPr="008B47C5" w:rsidRDefault="00C33F4F" w:rsidP="00C33F4F">
      <w:pPr>
        <w:pStyle w:val="Aufzhlung"/>
        <w:numPr>
          <w:ilvl w:val="0"/>
          <w:numId w:val="9"/>
        </w:numPr>
        <w:tabs>
          <w:tab w:val="clear" w:pos="2751"/>
        </w:tabs>
        <w:spacing w:line="24" w:lineRule="atLeast"/>
        <w:ind w:left="340"/>
        <w:rPr>
          <w:szCs w:val="22"/>
        </w:rPr>
      </w:pPr>
      <w:r w:rsidRPr="008B47C5">
        <w:rPr>
          <w:szCs w:val="22"/>
        </w:rPr>
        <w:t>Aufgabe erfordert Kombinieren/Schlussfolgern, da geringe lexikalische Überlappung zwischen Aufgabe und Text</w:t>
      </w:r>
    </w:p>
    <w:p w:rsidR="00C33F4F" w:rsidRDefault="00C33F4F" w:rsidP="00C33F4F">
      <w:pPr>
        <w:pStyle w:val="berschrift2"/>
        <w:spacing w:before="240" w:after="120" w:line="24" w:lineRule="atLeast"/>
      </w:pPr>
      <w:r>
        <w:t>Anregungen für den Unterricht</w:t>
      </w:r>
    </w:p>
    <w:p w:rsidR="00C33F4F" w:rsidRPr="008B47C5" w:rsidRDefault="00C33F4F" w:rsidP="00C33F4F">
      <w:pPr>
        <w:pStyle w:val="Flietext"/>
        <w:spacing w:before="120" w:line="24" w:lineRule="atLeast"/>
        <w:rPr>
          <w:szCs w:val="22"/>
        </w:rPr>
      </w:pPr>
      <w:r w:rsidRPr="008B47C5">
        <w:rPr>
          <w:szCs w:val="22"/>
        </w:rPr>
        <w:t>Möglichkeiten der Leistungsdifferenzierung:</w:t>
      </w:r>
    </w:p>
    <w:p w:rsidR="00C33F4F" w:rsidRPr="008B47C5" w:rsidRDefault="00C33F4F" w:rsidP="00C33F4F">
      <w:pPr>
        <w:pStyle w:val="Aufzhlung"/>
        <w:numPr>
          <w:ilvl w:val="0"/>
          <w:numId w:val="9"/>
        </w:numPr>
        <w:tabs>
          <w:tab w:val="clear" w:pos="2751"/>
        </w:tabs>
        <w:spacing w:line="24" w:lineRule="atLeast"/>
        <w:ind w:left="340"/>
        <w:rPr>
          <w:szCs w:val="22"/>
        </w:rPr>
      </w:pPr>
      <w:r w:rsidRPr="008B47C5">
        <w:rPr>
          <w:szCs w:val="22"/>
        </w:rPr>
        <w:t>leichter: Antwortsätze auf Deutsch geben</w:t>
      </w:r>
    </w:p>
    <w:p w:rsidR="00C33F4F" w:rsidRPr="008B47C5" w:rsidRDefault="00C33F4F" w:rsidP="00C33F4F">
      <w:pPr>
        <w:pStyle w:val="Aufzhlung"/>
        <w:numPr>
          <w:ilvl w:val="0"/>
          <w:numId w:val="9"/>
        </w:numPr>
        <w:tabs>
          <w:tab w:val="clear" w:pos="2751"/>
        </w:tabs>
        <w:spacing w:line="24" w:lineRule="atLeast"/>
        <w:ind w:left="340"/>
        <w:rPr>
          <w:szCs w:val="22"/>
        </w:rPr>
      </w:pPr>
      <w:r w:rsidRPr="008B47C5">
        <w:rPr>
          <w:szCs w:val="22"/>
        </w:rPr>
        <w:lastRenderedPageBreak/>
        <w:t>schwieriger: Die Lernenden formulieren selbst fünf Sätze, die den Inhalt des Internetbeitrags am besten zusammenfassen</w:t>
      </w:r>
    </w:p>
    <w:p w:rsidR="00C33F4F" w:rsidRPr="008B47C5" w:rsidRDefault="00C33F4F" w:rsidP="00C33F4F">
      <w:pPr>
        <w:pStyle w:val="Flietext"/>
        <w:spacing w:before="120" w:line="24" w:lineRule="atLeast"/>
        <w:rPr>
          <w:szCs w:val="22"/>
        </w:rPr>
      </w:pPr>
      <w:r w:rsidRPr="008B47C5">
        <w:rPr>
          <w:szCs w:val="22"/>
        </w:rPr>
        <w:t>Weiterarbeit am Thema:</w:t>
      </w:r>
    </w:p>
    <w:p w:rsidR="00C33F4F" w:rsidRPr="008B47C5" w:rsidRDefault="00C33F4F" w:rsidP="00C33F4F">
      <w:pPr>
        <w:pStyle w:val="Aufzhlung"/>
        <w:numPr>
          <w:ilvl w:val="0"/>
          <w:numId w:val="9"/>
        </w:numPr>
        <w:tabs>
          <w:tab w:val="clear" w:pos="2751"/>
        </w:tabs>
        <w:spacing w:line="24" w:lineRule="atLeast"/>
        <w:ind w:left="340"/>
        <w:rPr>
          <w:szCs w:val="22"/>
        </w:rPr>
      </w:pPr>
      <w:bookmarkStart w:id="0" w:name="_GoBack"/>
      <w:r w:rsidRPr="008B47C5">
        <w:rPr>
          <w:szCs w:val="22"/>
        </w:rPr>
        <w:t>Wortschatzarbeit zum Thema „Piercing“</w:t>
      </w:r>
    </w:p>
    <w:bookmarkEnd w:id="0"/>
    <w:p w:rsidR="00C33F4F" w:rsidRPr="008B47C5" w:rsidRDefault="00C33F4F" w:rsidP="00C33F4F">
      <w:pPr>
        <w:pStyle w:val="Aufzhlung"/>
        <w:numPr>
          <w:ilvl w:val="0"/>
          <w:numId w:val="9"/>
        </w:numPr>
        <w:tabs>
          <w:tab w:val="clear" w:pos="2751"/>
        </w:tabs>
        <w:spacing w:line="24" w:lineRule="atLeast"/>
        <w:ind w:left="340"/>
        <w:rPr>
          <w:szCs w:val="22"/>
        </w:rPr>
      </w:pPr>
      <w:r w:rsidRPr="008B47C5">
        <w:rPr>
          <w:szCs w:val="22"/>
        </w:rPr>
        <w:t xml:space="preserve">Wortschatzarbeit zur Meinungsäußerung: Die Lernenden suchen in dem </w:t>
      </w:r>
      <w:proofErr w:type="spellStart"/>
      <w:r w:rsidRPr="008B47C5">
        <w:rPr>
          <w:szCs w:val="22"/>
        </w:rPr>
        <w:t>Lesetext</w:t>
      </w:r>
      <w:proofErr w:type="spellEnd"/>
      <w:r w:rsidRPr="008B47C5">
        <w:rPr>
          <w:szCs w:val="22"/>
        </w:rPr>
        <w:t xml:space="preserve"> Redemittel zur Meinungsäußerung (z. B. </w:t>
      </w:r>
      <w:proofErr w:type="spellStart"/>
      <w:r w:rsidRPr="008B47C5">
        <w:rPr>
          <w:i/>
          <w:szCs w:val="22"/>
        </w:rPr>
        <w:t>Alors</w:t>
      </w:r>
      <w:proofErr w:type="spellEnd"/>
      <w:r w:rsidRPr="008B47C5">
        <w:rPr>
          <w:i/>
          <w:szCs w:val="22"/>
        </w:rPr>
        <w:t xml:space="preserve"> </w:t>
      </w:r>
      <w:proofErr w:type="spellStart"/>
      <w:r w:rsidRPr="008B47C5">
        <w:rPr>
          <w:i/>
          <w:szCs w:val="22"/>
        </w:rPr>
        <w:t>bien</w:t>
      </w:r>
      <w:proofErr w:type="spellEnd"/>
      <w:r w:rsidRPr="008B47C5">
        <w:rPr>
          <w:i/>
          <w:szCs w:val="22"/>
        </w:rPr>
        <w:t xml:space="preserve"> </w:t>
      </w:r>
      <w:proofErr w:type="spellStart"/>
      <w:r w:rsidRPr="008B47C5">
        <w:rPr>
          <w:i/>
          <w:szCs w:val="22"/>
        </w:rPr>
        <w:t>sûr</w:t>
      </w:r>
      <w:proofErr w:type="spellEnd"/>
      <w:r w:rsidRPr="008B47C5">
        <w:rPr>
          <w:i/>
          <w:szCs w:val="22"/>
        </w:rPr>
        <w:t xml:space="preserve">, </w:t>
      </w:r>
      <w:proofErr w:type="spellStart"/>
      <w:r w:rsidRPr="008B47C5">
        <w:rPr>
          <w:i/>
          <w:szCs w:val="22"/>
        </w:rPr>
        <w:t>quand</w:t>
      </w:r>
      <w:proofErr w:type="spellEnd"/>
      <w:r w:rsidRPr="008B47C5">
        <w:rPr>
          <w:i/>
          <w:szCs w:val="22"/>
        </w:rPr>
        <w:t xml:space="preserve"> </w:t>
      </w:r>
      <w:proofErr w:type="spellStart"/>
      <w:r w:rsidRPr="008B47C5">
        <w:rPr>
          <w:i/>
          <w:szCs w:val="22"/>
        </w:rPr>
        <w:t>même</w:t>
      </w:r>
      <w:proofErr w:type="spellEnd"/>
      <w:r w:rsidRPr="008B47C5">
        <w:rPr>
          <w:i/>
          <w:szCs w:val="22"/>
        </w:rPr>
        <w:t xml:space="preserve">, je </w:t>
      </w:r>
      <w:proofErr w:type="spellStart"/>
      <w:r w:rsidRPr="008B47C5">
        <w:rPr>
          <w:i/>
          <w:szCs w:val="22"/>
        </w:rPr>
        <w:t>pense</w:t>
      </w:r>
      <w:proofErr w:type="spellEnd"/>
      <w:r w:rsidRPr="008B47C5">
        <w:rPr>
          <w:i/>
          <w:szCs w:val="22"/>
        </w:rPr>
        <w:t xml:space="preserve"> </w:t>
      </w:r>
      <w:proofErr w:type="spellStart"/>
      <w:r w:rsidRPr="008B47C5">
        <w:rPr>
          <w:i/>
          <w:szCs w:val="22"/>
        </w:rPr>
        <w:t>que</w:t>
      </w:r>
      <w:proofErr w:type="spellEnd"/>
      <w:r w:rsidRPr="008B47C5">
        <w:rPr>
          <w:i/>
          <w:szCs w:val="22"/>
        </w:rPr>
        <w:t xml:space="preserve"> </w:t>
      </w:r>
      <w:proofErr w:type="spellStart"/>
      <w:r w:rsidRPr="008B47C5">
        <w:rPr>
          <w:i/>
          <w:szCs w:val="22"/>
        </w:rPr>
        <w:t>ça</w:t>
      </w:r>
      <w:proofErr w:type="spellEnd"/>
      <w:r w:rsidRPr="008B47C5">
        <w:rPr>
          <w:i/>
          <w:szCs w:val="22"/>
        </w:rPr>
        <w:t xml:space="preserve">, </w:t>
      </w:r>
      <w:proofErr w:type="spellStart"/>
      <w:r w:rsidRPr="008B47C5">
        <w:rPr>
          <w:i/>
          <w:szCs w:val="22"/>
        </w:rPr>
        <w:t>comme</w:t>
      </w:r>
      <w:proofErr w:type="spellEnd"/>
      <w:r w:rsidRPr="008B47C5">
        <w:rPr>
          <w:i/>
          <w:szCs w:val="22"/>
        </w:rPr>
        <w:t xml:space="preserve"> </w:t>
      </w:r>
      <w:proofErr w:type="spellStart"/>
      <w:r w:rsidRPr="008B47C5">
        <w:rPr>
          <w:i/>
          <w:szCs w:val="22"/>
        </w:rPr>
        <w:t>ça</w:t>
      </w:r>
      <w:proofErr w:type="spellEnd"/>
      <w:r w:rsidRPr="008B47C5">
        <w:rPr>
          <w:szCs w:val="22"/>
        </w:rPr>
        <w:t>)</w:t>
      </w:r>
    </w:p>
    <w:p w:rsidR="00C33F4F" w:rsidRPr="008B47C5" w:rsidRDefault="00C33F4F" w:rsidP="00C33F4F">
      <w:pPr>
        <w:pStyle w:val="Aufzhlung"/>
        <w:numPr>
          <w:ilvl w:val="0"/>
          <w:numId w:val="9"/>
        </w:numPr>
        <w:tabs>
          <w:tab w:val="clear" w:pos="2751"/>
        </w:tabs>
        <w:spacing w:line="24" w:lineRule="atLeast"/>
        <w:ind w:left="340"/>
        <w:rPr>
          <w:szCs w:val="22"/>
        </w:rPr>
      </w:pPr>
      <w:r w:rsidRPr="008B47C5">
        <w:rPr>
          <w:szCs w:val="22"/>
        </w:rPr>
        <w:t xml:space="preserve">Schreiben: Die Lernenden verfassen selbst einen Beitrag zu dem Thema (ggf. auf der Grundlage der im </w:t>
      </w:r>
      <w:proofErr w:type="spellStart"/>
      <w:r w:rsidRPr="008B47C5">
        <w:rPr>
          <w:szCs w:val="22"/>
        </w:rPr>
        <w:t>Lesetext</w:t>
      </w:r>
      <w:proofErr w:type="spellEnd"/>
      <w:r w:rsidRPr="008B47C5">
        <w:rPr>
          <w:szCs w:val="22"/>
        </w:rPr>
        <w:t xml:space="preserve"> genannten Aspekte)</w:t>
      </w:r>
    </w:p>
    <w:p w:rsidR="00C33F4F" w:rsidRPr="008B47C5" w:rsidRDefault="00C33F4F" w:rsidP="00C33F4F">
      <w:pPr>
        <w:pStyle w:val="Aufzhlung"/>
        <w:numPr>
          <w:ilvl w:val="0"/>
          <w:numId w:val="9"/>
        </w:numPr>
        <w:tabs>
          <w:tab w:val="clear" w:pos="2751"/>
        </w:tabs>
        <w:spacing w:line="24" w:lineRule="atLeast"/>
        <w:ind w:left="340"/>
        <w:rPr>
          <w:szCs w:val="22"/>
        </w:rPr>
      </w:pPr>
      <w:r w:rsidRPr="008B47C5">
        <w:rPr>
          <w:szCs w:val="22"/>
        </w:rPr>
        <w:t xml:space="preserve">Schreiben: Die Lernenden verfassen einen Beitrag zu einem ähnlichen Thema (z. B. </w:t>
      </w:r>
      <w:r w:rsidRPr="008B47C5">
        <w:rPr>
          <w:i/>
          <w:szCs w:val="22"/>
        </w:rPr>
        <w:t xml:space="preserve">le </w:t>
      </w:r>
      <w:proofErr w:type="spellStart"/>
      <w:r w:rsidRPr="008B47C5">
        <w:rPr>
          <w:i/>
          <w:szCs w:val="22"/>
        </w:rPr>
        <w:t>tatouage</w:t>
      </w:r>
      <w:proofErr w:type="spellEnd"/>
      <w:r w:rsidRPr="008B47C5">
        <w:rPr>
          <w:szCs w:val="22"/>
        </w:rPr>
        <w:t>)</w:t>
      </w:r>
    </w:p>
    <w:p w:rsidR="00C33F4F" w:rsidRPr="008B47C5" w:rsidRDefault="00C33F4F" w:rsidP="00C33F4F">
      <w:pPr>
        <w:pStyle w:val="Flietext"/>
        <w:spacing w:before="120" w:line="24" w:lineRule="atLeast"/>
        <w:rPr>
          <w:szCs w:val="22"/>
        </w:rPr>
      </w:pPr>
      <w:r w:rsidRPr="008B47C5">
        <w:rPr>
          <w:szCs w:val="22"/>
        </w:rPr>
        <w:t xml:space="preserve">Weiterarbeit am </w:t>
      </w:r>
      <w:proofErr w:type="spellStart"/>
      <w:r w:rsidRPr="008B47C5">
        <w:rPr>
          <w:szCs w:val="22"/>
        </w:rPr>
        <w:t>Lesestil</w:t>
      </w:r>
      <w:proofErr w:type="spellEnd"/>
      <w:r w:rsidRPr="008B47C5">
        <w:rPr>
          <w:szCs w:val="22"/>
        </w:rPr>
        <w:t>:</w:t>
      </w:r>
    </w:p>
    <w:p w:rsidR="00C33F4F" w:rsidRPr="008B47C5" w:rsidRDefault="00C33F4F" w:rsidP="00C33F4F">
      <w:pPr>
        <w:pStyle w:val="Aufzhlung"/>
        <w:numPr>
          <w:ilvl w:val="0"/>
          <w:numId w:val="9"/>
        </w:numPr>
        <w:tabs>
          <w:tab w:val="clear" w:pos="2751"/>
        </w:tabs>
        <w:spacing w:line="24" w:lineRule="atLeast"/>
        <w:ind w:left="340"/>
        <w:rPr>
          <w:szCs w:val="22"/>
        </w:rPr>
      </w:pPr>
      <w:r w:rsidRPr="008B47C5">
        <w:rPr>
          <w:szCs w:val="22"/>
        </w:rPr>
        <w:t>detailliertes Lesen üben: Beim Lesen Aufmerksamkeit auf relevante Textelemente richten, diese markieren, richtige Lösungen begründen</w:t>
      </w:r>
    </w:p>
    <w:p w:rsidR="00143DF0" w:rsidRPr="008B47C5" w:rsidRDefault="00143DF0" w:rsidP="00C33F4F">
      <w:pPr>
        <w:rPr>
          <w:szCs w:val="22"/>
        </w:rPr>
      </w:pPr>
    </w:p>
    <w:sectPr w:rsidR="00143DF0" w:rsidRPr="008B47C5" w:rsidSect="00D60A6F">
      <w:footerReference w:type="even" r:id="rId8"/>
      <w:footerReference w:type="default" r:id="rId9"/>
      <w:headerReference w:type="first" r:id="rId10"/>
      <w:pgSz w:w="11906" w:h="16838"/>
      <w:pgMar w:top="1134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97B" w:rsidRDefault="0036397B">
      <w:r>
        <w:separator/>
      </w:r>
    </w:p>
  </w:endnote>
  <w:endnote w:type="continuationSeparator" w:id="0">
    <w:p w:rsidR="0036397B" w:rsidRDefault="0036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59034C" w:rsidP="00C93D6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59034C" w:rsidP="001E413A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8B47C5">
      <w:rPr>
        <w:rStyle w:val="Seitenzahl"/>
        <w:noProof/>
      </w:rPr>
      <w:t>2</w: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97B" w:rsidRDefault="0036397B">
      <w:r>
        <w:separator/>
      </w:r>
    </w:p>
  </w:footnote>
  <w:footnote w:type="continuationSeparator" w:id="0">
    <w:p w:rsidR="0036397B" w:rsidRDefault="003639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C33F4F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720090</wp:posOffset>
          </wp:positionH>
          <wp:positionV relativeFrom="page">
            <wp:posOffset>262890</wp:posOffset>
          </wp:positionV>
          <wp:extent cx="4105275" cy="269875"/>
          <wp:effectExtent l="0" t="0" r="9525" b="0"/>
          <wp:wrapTopAndBottom/>
          <wp:docPr id="1" name="Bild 1" descr="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662EE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6A7199"/>
    <w:multiLevelType w:val="hybridMultilevel"/>
    <w:tmpl w:val="5694F5A0"/>
    <w:lvl w:ilvl="0" w:tplc="521ECDDE">
      <w:start w:val="1"/>
      <w:numFmt w:val="lowerLetter"/>
      <w:pStyle w:val="Nummerierung2"/>
      <w:lvlText w:val="%1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55FF0"/>
    <w:multiLevelType w:val="multilevel"/>
    <w:tmpl w:val="2F78609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20C71F3A"/>
    <w:multiLevelType w:val="hybridMultilevel"/>
    <w:tmpl w:val="4BB25A0E"/>
    <w:lvl w:ilvl="0" w:tplc="0BCE4CF8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4D073D"/>
    <w:multiLevelType w:val="hybridMultilevel"/>
    <w:tmpl w:val="DA547F7C"/>
    <w:lvl w:ilvl="0" w:tplc="8A8ECE0E">
      <w:start w:val="1"/>
      <w:numFmt w:val="decimal"/>
      <w:pStyle w:val="Nummerierung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CE61ED"/>
    <w:multiLevelType w:val="hybridMultilevel"/>
    <w:tmpl w:val="0E1452EC"/>
    <w:lvl w:ilvl="0" w:tplc="04070003">
      <w:start w:val="1"/>
      <w:numFmt w:val="bullet"/>
      <w:lvlText w:val="o"/>
      <w:lvlJc w:val="left"/>
      <w:pPr>
        <w:tabs>
          <w:tab w:val="num" w:pos="680"/>
        </w:tabs>
        <w:ind w:left="680" w:hanging="34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-631"/>
        </w:tabs>
        <w:ind w:left="-631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89"/>
        </w:tabs>
        <w:ind w:left="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809"/>
        </w:tabs>
        <w:ind w:left="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529"/>
        </w:tabs>
        <w:ind w:left="1529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249"/>
        </w:tabs>
        <w:ind w:left="2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2969"/>
        </w:tabs>
        <w:ind w:left="2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689"/>
        </w:tabs>
        <w:ind w:left="3689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409"/>
        </w:tabs>
        <w:ind w:left="4409" w:hanging="360"/>
      </w:pPr>
      <w:rPr>
        <w:rFonts w:ascii="Wingdings" w:hAnsi="Wingdings" w:hint="default"/>
      </w:rPr>
    </w:lvl>
  </w:abstractNum>
  <w:abstractNum w:abstractNumId="6">
    <w:nsid w:val="473917F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8CA36FA"/>
    <w:multiLevelType w:val="hybridMultilevel"/>
    <w:tmpl w:val="D0E468E0"/>
    <w:lvl w:ilvl="0" w:tplc="04070001">
      <w:start w:val="1"/>
      <w:numFmt w:val="bullet"/>
      <w:lvlText w:val=""/>
      <w:lvlJc w:val="left"/>
      <w:pPr>
        <w:tabs>
          <w:tab w:val="num" w:pos="2751"/>
        </w:tabs>
        <w:ind w:left="275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4"/>
  </w:num>
  <w:num w:numId="5">
    <w:abstractNumId w:val="1"/>
  </w:num>
  <w:num w:numId="6">
    <w:abstractNumId w:val="6"/>
  </w:num>
  <w:num w:numId="7">
    <w:abstractNumId w:val="3"/>
  </w:num>
  <w:num w:numId="8">
    <w:abstractNumId w:val="7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F4F"/>
    <w:rsid w:val="00036691"/>
    <w:rsid w:val="00047F6F"/>
    <w:rsid w:val="0006149C"/>
    <w:rsid w:val="00081387"/>
    <w:rsid w:val="000B00DB"/>
    <w:rsid w:val="000B4812"/>
    <w:rsid w:val="000D2DB0"/>
    <w:rsid w:val="000D5D22"/>
    <w:rsid w:val="000E6666"/>
    <w:rsid w:val="000E697C"/>
    <w:rsid w:val="001048AC"/>
    <w:rsid w:val="00117BA5"/>
    <w:rsid w:val="00121C99"/>
    <w:rsid w:val="00122EF9"/>
    <w:rsid w:val="001323FA"/>
    <w:rsid w:val="00143DF0"/>
    <w:rsid w:val="00173A9F"/>
    <w:rsid w:val="00176D67"/>
    <w:rsid w:val="001C20E7"/>
    <w:rsid w:val="001C55D0"/>
    <w:rsid w:val="001E413A"/>
    <w:rsid w:val="001E6C75"/>
    <w:rsid w:val="001F5666"/>
    <w:rsid w:val="001F5E68"/>
    <w:rsid w:val="00203D18"/>
    <w:rsid w:val="00226C04"/>
    <w:rsid w:val="0026784F"/>
    <w:rsid w:val="00276A48"/>
    <w:rsid w:val="002902AF"/>
    <w:rsid w:val="002A3F85"/>
    <w:rsid w:val="002B22BB"/>
    <w:rsid w:val="00304067"/>
    <w:rsid w:val="00304DCD"/>
    <w:rsid w:val="003172B8"/>
    <w:rsid w:val="00325775"/>
    <w:rsid w:val="00354F25"/>
    <w:rsid w:val="0036397B"/>
    <w:rsid w:val="003651DD"/>
    <w:rsid w:val="003751AF"/>
    <w:rsid w:val="00375D62"/>
    <w:rsid w:val="0039244B"/>
    <w:rsid w:val="003A496B"/>
    <w:rsid w:val="003B3A83"/>
    <w:rsid w:val="003C1D06"/>
    <w:rsid w:val="003C5441"/>
    <w:rsid w:val="003C7D61"/>
    <w:rsid w:val="003D50E7"/>
    <w:rsid w:val="003D6D24"/>
    <w:rsid w:val="003D7948"/>
    <w:rsid w:val="00426CE8"/>
    <w:rsid w:val="00432124"/>
    <w:rsid w:val="00455169"/>
    <w:rsid w:val="00460D51"/>
    <w:rsid w:val="00461D1A"/>
    <w:rsid w:val="004A0EB1"/>
    <w:rsid w:val="004D1DCE"/>
    <w:rsid w:val="004D54E8"/>
    <w:rsid w:val="004F4AE1"/>
    <w:rsid w:val="004F70C4"/>
    <w:rsid w:val="0050377F"/>
    <w:rsid w:val="00510900"/>
    <w:rsid w:val="00515C4D"/>
    <w:rsid w:val="005163C7"/>
    <w:rsid w:val="00542EEE"/>
    <w:rsid w:val="00566351"/>
    <w:rsid w:val="00573AB9"/>
    <w:rsid w:val="0059034C"/>
    <w:rsid w:val="00593590"/>
    <w:rsid w:val="005A6D89"/>
    <w:rsid w:val="005C4EEB"/>
    <w:rsid w:val="005D22C4"/>
    <w:rsid w:val="0061709D"/>
    <w:rsid w:val="006330E5"/>
    <w:rsid w:val="00666933"/>
    <w:rsid w:val="00687ABE"/>
    <w:rsid w:val="00692E69"/>
    <w:rsid w:val="006F52F5"/>
    <w:rsid w:val="00724400"/>
    <w:rsid w:val="00737AB1"/>
    <w:rsid w:val="00753D68"/>
    <w:rsid w:val="00756CB3"/>
    <w:rsid w:val="007A336F"/>
    <w:rsid w:val="007A3D94"/>
    <w:rsid w:val="007A45ED"/>
    <w:rsid w:val="007B7BC3"/>
    <w:rsid w:val="007C729F"/>
    <w:rsid w:val="007D4262"/>
    <w:rsid w:val="007E2F93"/>
    <w:rsid w:val="00803E25"/>
    <w:rsid w:val="008051D6"/>
    <w:rsid w:val="00834EDF"/>
    <w:rsid w:val="00870C2F"/>
    <w:rsid w:val="00871097"/>
    <w:rsid w:val="0087731D"/>
    <w:rsid w:val="00877776"/>
    <w:rsid w:val="008839DF"/>
    <w:rsid w:val="0088770C"/>
    <w:rsid w:val="008A232F"/>
    <w:rsid w:val="008A3DCE"/>
    <w:rsid w:val="008A71E5"/>
    <w:rsid w:val="008B47C5"/>
    <w:rsid w:val="008B6AC4"/>
    <w:rsid w:val="008D109B"/>
    <w:rsid w:val="008F090C"/>
    <w:rsid w:val="009050C7"/>
    <w:rsid w:val="009359CE"/>
    <w:rsid w:val="0094519A"/>
    <w:rsid w:val="00945238"/>
    <w:rsid w:val="00951247"/>
    <w:rsid w:val="009556C1"/>
    <w:rsid w:val="009946D3"/>
    <w:rsid w:val="009A5EFF"/>
    <w:rsid w:val="009A6A91"/>
    <w:rsid w:val="009C47FB"/>
    <w:rsid w:val="009D2627"/>
    <w:rsid w:val="00A03F22"/>
    <w:rsid w:val="00A12FBB"/>
    <w:rsid w:val="00A13FB9"/>
    <w:rsid w:val="00A45470"/>
    <w:rsid w:val="00A527A9"/>
    <w:rsid w:val="00A74051"/>
    <w:rsid w:val="00A8242C"/>
    <w:rsid w:val="00AD2EBA"/>
    <w:rsid w:val="00AE09C7"/>
    <w:rsid w:val="00B0258E"/>
    <w:rsid w:val="00B511DD"/>
    <w:rsid w:val="00B64CD2"/>
    <w:rsid w:val="00B8136A"/>
    <w:rsid w:val="00B93D5C"/>
    <w:rsid w:val="00BB4632"/>
    <w:rsid w:val="00BD2EAF"/>
    <w:rsid w:val="00BE5DEA"/>
    <w:rsid w:val="00C01791"/>
    <w:rsid w:val="00C12C3E"/>
    <w:rsid w:val="00C30223"/>
    <w:rsid w:val="00C31DDF"/>
    <w:rsid w:val="00C33F4F"/>
    <w:rsid w:val="00C82E79"/>
    <w:rsid w:val="00C93D69"/>
    <w:rsid w:val="00C974B6"/>
    <w:rsid w:val="00CC00CD"/>
    <w:rsid w:val="00CE6C83"/>
    <w:rsid w:val="00CF0367"/>
    <w:rsid w:val="00CF4215"/>
    <w:rsid w:val="00D01663"/>
    <w:rsid w:val="00D03669"/>
    <w:rsid w:val="00D06B7B"/>
    <w:rsid w:val="00D11CFD"/>
    <w:rsid w:val="00D2434A"/>
    <w:rsid w:val="00D44C7A"/>
    <w:rsid w:val="00D47772"/>
    <w:rsid w:val="00D608AD"/>
    <w:rsid w:val="00D60A6F"/>
    <w:rsid w:val="00DE679B"/>
    <w:rsid w:val="00DF3422"/>
    <w:rsid w:val="00E0041B"/>
    <w:rsid w:val="00E11F3D"/>
    <w:rsid w:val="00E13683"/>
    <w:rsid w:val="00E1590B"/>
    <w:rsid w:val="00E24E44"/>
    <w:rsid w:val="00E327D9"/>
    <w:rsid w:val="00E40B83"/>
    <w:rsid w:val="00E47315"/>
    <w:rsid w:val="00E56435"/>
    <w:rsid w:val="00E6555C"/>
    <w:rsid w:val="00E72B99"/>
    <w:rsid w:val="00E76C10"/>
    <w:rsid w:val="00EB1981"/>
    <w:rsid w:val="00EC0D58"/>
    <w:rsid w:val="00EF6278"/>
    <w:rsid w:val="00F0154F"/>
    <w:rsid w:val="00F11B49"/>
    <w:rsid w:val="00F24C3F"/>
    <w:rsid w:val="00F43CA1"/>
    <w:rsid w:val="00F6230D"/>
    <w:rsid w:val="00F65826"/>
    <w:rsid w:val="00F72F9F"/>
    <w:rsid w:val="00F74924"/>
    <w:rsid w:val="00F77920"/>
    <w:rsid w:val="00F8610C"/>
    <w:rsid w:val="00FA6CC8"/>
    <w:rsid w:val="00FA77D2"/>
    <w:rsid w:val="00FC2940"/>
    <w:rsid w:val="00FD03AA"/>
    <w:rsid w:val="00FD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5C4E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C4E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5C4E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C4E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MP_ROSEFRED\Desktop\Vorlage_Did_Handreichung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Vorlage_Did_Handreichung.dot</Template>
  <TotalTime>0</TotalTime>
  <Pages>2</Pages>
  <Words>357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IQB-Aufgabe(n) über Grafiken</vt:lpstr>
    </vt:vector>
  </TitlesOfParts>
  <Company>HU IQB</Company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IQB-Aufgabe(n) über Grafiken</dc:title>
  <dc:creator>Frederike Rose</dc:creator>
  <cp:lastModifiedBy>Bettina Neugebauer</cp:lastModifiedBy>
  <cp:revision>3</cp:revision>
  <cp:lastPrinted>2007-01-11T14:25:00Z</cp:lastPrinted>
  <dcterms:created xsi:type="dcterms:W3CDTF">2012-12-21T12:24:00Z</dcterms:created>
  <dcterms:modified xsi:type="dcterms:W3CDTF">2013-03-25T15:34:00Z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QB-TH-NrModus">
    <vt:lpwstr>1</vt:lpwstr>
  </property>
  <property fmtid="{D5CDD505-2E9C-101B-9397-08002B2CF9AE}" pid="3" name="IQB-TH-Layout">
    <vt:lpwstr>1</vt:lpwstr>
  </property>
  <property fmtid="{D5CDD505-2E9C-101B-9397-08002B2CF9AE}" pid="4" name="IQB-TH-Vorlage-Grafikbreite">
    <vt:lpwstr>16</vt:lpwstr>
  </property>
  <property fmtid="{D5CDD505-2E9C-101B-9397-08002B2CF9AE}" pid="5" name="IQB-ModusAufgTitel">
    <vt:lpwstr>2</vt:lpwstr>
  </property>
  <property fmtid="{D5CDD505-2E9C-101B-9397-08002B2CF9AE}" pid="6" name="IQB-ModusTATitel">
    <vt:lpwstr>3</vt:lpwstr>
  </property>
  <property fmtid="{D5CDD505-2E9C-101B-9397-08002B2CF9AE}" pid="7" name="IQB-TAPrefix">
    <vt:lpwstr>Teilaufgabe</vt:lpwstr>
  </property>
  <property fmtid="{D5CDD505-2E9C-101B-9397-08002B2CF9AE}" pid="8" name="IQB-BreiteErsteSpalte">
    <vt:lpwstr>0</vt:lpwstr>
  </property>
  <property fmtid="{D5CDD505-2E9C-101B-9397-08002B2CF9AE}" pid="9" name="IQB-BreiteZweiteSpalte">
    <vt:lpwstr>1,7</vt:lpwstr>
  </property>
  <property fmtid="{D5CDD505-2E9C-101B-9397-08002B2CF9AE}" pid="10" name="IQB-MaxvarAnz">
    <vt:lpwstr>4</vt:lpwstr>
  </property>
  <property fmtid="{D5CDD505-2E9C-101B-9397-08002B2CF9AE}" pid="11" name="IQB-StTab">
    <vt:lpwstr>0</vt:lpwstr>
  </property>
  <property fmtid="{D5CDD505-2E9C-101B-9397-08002B2CF9AE}" pid="12" name="IQB-ModusTANr">
    <vt:lpwstr>1</vt:lpwstr>
  </property>
  <property fmtid="{D5CDD505-2E9C-101B-9397-08002B2CF9AE}" pid="13" name="IQB-AufgPrefix">
    <vt:lpwstr>Aufgabe</vt:lpwstr>
  </property>
  <property fmtid="{D5CDD505-2E9C-101B-9397-08002B2CF9AE}" pid="14" name="IQB-KAufgabe">
    <vt:lpwstr>0</vt:lpwstr>
  </property>
  <property fmtid="{D5CDD505-2E9C-101B-9397-08002B2CF9AE}" pid="15" name="IQB-KItem">
    <vt:lpwstr>0</vt:lpwstr>
  </property>
  <property fmtid="{D5CDD505-2E9C-101B-9397-08002B2CF9AE}" pid="16" name="IQB-KBreiteErsteSpalte">
    <vt:lpwstr>2</vt:lpwstr>
  </property>
  <property fmtid="{D5CDD505-2E9C-101B-9397-08002B2CF9AE}" pid="17" name="IQB-KBreiteZweiteSpalte">
    <vt:lpwstr>14</vt:lpwstr>
  </property>
  <property fmtid="{D5CDD505-2E9C-101B-9397-08002B2CF9AE}" pid="18" name="IQB-KBullet">
    <vt:lpwstr>149</vt:lpwstr>
  </property>
  <property fmtid="{D5CDD505-2E9C-101B-9397-08002B2CF9AE}" pid="19" name="IQB-KBedfett">
    <vt:lpwstr>0</vt:lpwstr>
  </property>
  <property fmtid="{D5CDD505-2E9C-101B-9397-08002B2CF9AE}" pid="20" name="IQB-KBedkursiv">
    <vt:lpwstr>0</vt:lpwstr>
  </property>
  <property fmtid="{D5CDD505-2E9C-101B-9397-08002B2CF9AE}" pid="21" name="IQB-KBedBspfett">
    <vt:lpwstr>0</vt:lpwstr>
  </property>
  <property fmtid="{D5CDD505-2E9C-101B-9397-08002B2CF9AE}" pid="22" name="IQB-KBedBspkursiv">
    <vt:lpwstr>0</vt:lpwstr>
  </property>
  <property fmtid="{D5CDD505-2E9C-101B-9397-08002B2CF9AE}" pid="23" name="IQB-KVariable">
    <vt:lpwstr>0</vt:lpwstr>
  </property>
  <property fmtid="{D5CDD505-2E9C-101B-9397-08002B2CF9AE}" pid="24" name="IQB-KBezFullCredit">
    <vt:lpwstr>RICHTIG</vt:lpwstr>
  </property>
  <property fmtid="{D5CDD505-2E9C-101B-9397-08002B2CF9AE}" pid="25" name="IQB-KBezNoCredit">
    <vt:lpwstr>FALSCH</vt:lpwstr>
  </property>
  <property fmtid="{D5CDD505-2E9C-101B-9397-08002B2CF9AE}" pid="26" name="IQB-AufgSuffix">
    <vt:lpwstr>:</vt:lpwstr>
  </property>
  <property fmtid="{D5CDD505-2E9C-101B-9397-08002B2CF9AE}" pid="27" name="IQB-BreiteErsteMerkmalsSpalte">
    <vt:lpwstr>3,5</vt:lpwstr>
  </property>
</Properties>
</file>